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91" w:rsidRPr="00F156EB" w:rsidRDefault="00A82B91" w:rsidP="00A82B91">
      <w:pPr>
        <w:pStyle w:val="HEADERTEXT"/>
        <w:rPr>
          <w:rFonts w:ascii="Times New Roman" w:hAnsi="Times New Roman" w:cs="Times New Roman"/>
          <w:b/>
          <w:bCs/>
          <w:sz w:val="24"/>
          <w:szCs w:val="24"/>
        </w:rPr>
      </w:pPr>
      <w:r w:rsidRPr="00F156EB">
        <w:rPr>
          <w:rFonts w:ascii="Times New Roman" w:hAnsi="Times New Roman" w:cs="Times New Roman"/>
          <w:b/>
          <w:bCs/>
          <w:sz w:val="24"/>
          <w:szCs w:val="24"/>
        </w:rPr>
        <w:t>Об основах охраны здоровья граждан в Российской Федерации (статьи 1 - 101)</w:t>
      </w:r>
    </w:p>
    <w:p w:rsidR="00A82B91" w:rsidRDefault="00A82B91" w:rsidP="00A82B91">
      <w:pPr>
        <w:pStyle w:val="HEADERTEXT"/>
        <w:rPr>
          <w:rFonts w:ascii="Times New Roman" w:hAnsi="Times New Roman" w:cs="Times New Roman"/>
          <w:b/>
          <w:bCs/>
          <w:sz w:val="24"/>
          <w:szCs w:val="24"/>
        </w:rPr>
      </w:pP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Глава 4. Права и обязанности граждан в сфере охраны здоровья   </w:t>
      </w: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w:t>
      </w: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18. Право на охрану здоровья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 Каждый имеет право на охрану здоровья.</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19. Право на медицинскую помощь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 Каждый имеет право на медицинскую помощь.</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5. Пациент имеет право </w:t>
      </w:r>
      <w:proofErr w:type="gramStart"/>
      <w:r w:rsidRPr="00F156EB">
        <w:rPr>
          <w:rFonts w:ascii="Times New Roman" w:hAnsi="Times New Roman" w:cs="Times New Roman"/>
          <w:sz w:val="24"/>
          <w:szCs w:val="24"/>
        </w:rPr>
        <w:t>на</w:t>
      </w:r>
      <w:proofErr w:type="gramEnd"/>
      <w:r w:rsidRPr="00F156EB">
        <w:rPr>
          <w:rFonts w:ascii="Times New Roman" w:hAnsi="Times New Roman" w:cs="Times New Roman"/>
          <w:sz w:val="24"/>
          <w:szCs w:val="24"/>
        </w:rPr>
        <w:t>:</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3) получение консультаций врачей-специалистов;</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7) защиту сведений, составляющих врачебную тайну;</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8) отказ от медицинского вмешательства;</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9) возмещение вреда, причиненного здоровью при оказании ему медицинской помощи;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10) допуск к нему адвоката или законного представителя для защиты своих прав;</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11) допуск к нему священнослужителя, а в случае нахождения пациента на лечении в </w:t>
      </w:r>
      <w:r w:rsidRPr="00F156EB">
        <w:rPr>
          <w:rFonts w:ascii="Times New Roman" w:hAnsi="Times New Roman" w:cs="Times New Roman"/>
          <w:sz w:val="24"/>
          <w:szCs w:val="24"/>
        </w:rPr>
        <w:lastRenderedPageBreak/>
        <w:t>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20. Информированное добровольное согласие на медицинское вмешательство и на отказ от медицинского вмешательства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1. </w:t>
      </w:r>
      <w:proofErr w:type="gramStart"/>
      <w:r w:rsidRPr="00F156EB">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1) лица, не достигшего возраста, установленного </w:t>
      </w:r>
      <w:hyperlink r:id="rId5" w:history="1">
        <w:r w:rsidRPr="00F156EB">
          <w:rPr>
            <w:rStyle w:val="a3"/>
            <w:rFonts w:ascii="Times New Roman" w:hAnsi="Times New Roman" w:cs="Times New Roman"/>
            <w:sz w:val="24"/>
            <w:szCs w:val="24"/>
          </w:rPr>
          <w:t xml:space="preserve">частью 5 статьи 47 </w:t>
        </w:r>
      </w:hyperlink>
      <w:r w:rsidRPr="00F156EB">
        <w:rPr>
          <w:rFonts w:ascii="Times New Roman" w:hAnsi="Times New Roman" w:cs="Times New Roman"/>
          <w:sz w:val="24"/>
          <w:szCs w:val="24"/>
        </w:rPr>
        <w:t xml:space="preserve"> и </w:t>
      </w:r>
      <w:hyperlink r:id="rId6" w:history="1">
        <w:r w:rsidRPr="00F156EB">
          <w:rPr>
            <w:rStyle w:val="a3"/>
            <w:rFonts w:ascii="Times New Roman" w:hAnsi="Times New Roman" w:cs="Times New Roman"/>
            <w:sz w:val="24"/>
            <w:szCs w:val="24"/>
          </w:rPr>
          <w:t xml:space="preserve">частью 2 статьи 54 настоящего Федерального закона </w:t>
        </w:r>
      </w:hyperlink>
      <w:r w:rsidRPr="00F156EB">
        <w:rPr>
          <w:rFonts w:ascii="Times New Roman" w:hAnsi="Times New Roman" w:cs="Times New Roman"/>
          <w:sz w:val="24"/>
          <w:szCs w:val="24"/>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3. </w:t>
      </w:r>
      <w:proofErr w:type="gramStart"/>
      <w:r w:rsidRPr="00F156EB">
        <w:rPr>
          <w:rFonts w:ascii="Times New Roman" w:hAnsi="Times New Roman" w:cs="Times New Roman"/>
          <w:sz w:val="24"/>
          <w:szCs w:val="24"/>
        </w:rPr>
        <w:t xml:space="preserve">Гражданин, один из родителей или иной законный представитель лица, указанного в </w:t>
      </w:r>
      <w:hyperlink r:id="rId7" w:history="1">
        <w:r w:rsidRPr="00F156EB">
          <w:rPr>
            <w:rStyle w:val="a3"/>
            <w:rFonts w:ascii="Times New Roman" w:hAnsi="Times New Roman" w:cs="Times New Roman"/>
            <w:sz w:val="24"/>
            <w:szCs w:val="24"/>
          </w:rPr>
          <w:t xml:space="preserve">части 2 настоящей статьи </w:t>
        </w:r>
      </w:hyperlink>
      <w:r w:rsidRPr="00F156EB">
        <w:rPr>
          <w:rFonts w:ascii="Times New Roman" w:hAnsi="Times New Roman" w:cs="Times New Roman"/>
          <w:sz w:val="24"/>
          <w:szCs w:val="24"/>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8" w:history="1">
        <w:r w:rsidRPr="00F156EB">
          <w:rPr>
            <w:rStyle w:val="a3"/>
            <w:rFonts w:ascii="Times New Roman" w:hAnsi="Times New Roman" w:cs="Times New Roman"/>
            <w:sz w:val="24"/>
            <w:szCs w:val="24"/>
          </w:rPr>
          <w:t xml:space="preserve">частью 9 настоящей статьи </w:t>
        </w:r>
      </w:hyperlink>
      <w:r w:rsidRPr="00F156EB">
        <w:rPr>
          <w:rFonts w:ascii="Times New Roman" w:hAnsi="Times New Roman" w:cs="Times New Roman"/>
          <w:sz w:val="24"/>
          <w:szCs w:val="24"/>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9" w:history="1">
        <w:r w:rsidRPr="00F156EB">
          <w:rPr>
            <w:rStyle w:val="a3"/>
            <w:rFonts w:ascii="Times New Roman" w:hAnsi="Times New Roman" w:cs="Times New Roman"/>
            <w:sz w:val="24"/>
            <w:szCs w:val="24"/>
          </w:rPr>
          <w:t xml:space="preserve">части 2 настоящей статьи </w:t>
        </w:r>
      </w:hyperlink>
      <w:r w:rsidRPr="00F156EB">
        <w:rPr>
          <w:rFonts w:ascii="Times New Roman" w:hAnsi="Times New Roman" w:cs="Times New Roman"/>
          <w:sz w:val="24"/>
          <w:szCs w:val="24"/>
        </w:rPr>
        <w:t>, в доступной для него форме должны быть разъяснены возможные последствия такого отказа.</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r:id="rId10" w:history="1">
        <w:r w:rsidRPr="00F156EB">
          <w:rPr>
            <w:rStyle w:val="a3"/>
            <w:rFonts w:ascii="Times New Roman" w:hAnsi="Times New Roman" w:cs="Times New Roman"/>
            <w:sz w:val="24"/>
            <w:szCs w:val="24"/>
          </w:rPr>
          <w:t xml:space="preserve">части 2 настоящей статьи </w:t>
        </w:r>
      </w:hyperlink>
      <w:r w:rsidRPr="00F156EB">
        <w:rPr>
          <w:rFonts w:ascii="Times New Roman" w:hAnsi="Times New Roman" w:cs="Times New Roman"/>
          <w:sz w:val="24"/>
          <w:szCs w:val="24"/>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6. </w:t>
      </w:r>
      <w:proofErr w:type="gramStart"/>
      <w:r w:rsidRPr="00F156EB">
        <w:rPr>
          <w:rFonts w:ascii="Times New Roman" w:hAnsi="Times New Roman" w:cs="Times New Roman"/>
          <w:sz w:val="24"/>
          <w:szCs w:val="24"/>
        </w:rPr>
        <w:t xml:space="preserve">Лица, указанные в </w:t>
      </w:r>
      <w:hyperlink r:id="rId11" w:history="1">
        <w:r w:rsidRPr="00F156EB">
          <w:rPr>
            <w:rStyle w:val="a3"/>
            <w:rFonts w:ascii="Times New Roman" w:hAnsi="Times New Roman" w:cs="Times New Roman"/>
            <w:sz w:val="24"/>
            <w:szCs w:val="24"/>
          </w:rPr>
          <w:t xml:space="preserve">частях 1 </w:t>
        </w:r>
      </w:hyperlink>
      <w:r w:rsidRPr="00F156EB">
        <w:rPr>
          <w:rFonts w:ascii="Times New Roman" w:hAnsi="Times New Roman" w:cs="Times New Roman"/>
          <w:sz w:val="24"/>
          <w:szCs w:val="24"/>
        </w:rPr>
        <w:t xml:space="preserve"> и </w:t>
      </w:r>
      <w:hyperlink r:id="rId12" w:history="1">
        <w:r w:rsidRPr="00F156EB">
          <w:rPr>
            <w:rStyle w:val="a3"/>
            <w:rFonts w:ascii="Times New Roman" w:hAnsi="Times New Roman" w:cs="Times New Roman"/>
            <w:sz w:val="24"/>
            <w:szCs w:val="24"/>
          </w:rPr>
          <w:t xml:space="preserve">2 настоящей статьи </w:t>
        </w:r>
      </w:hyperlink>
      <w:r w:rsidRPr="00F156EB">
        <w:rPr>
          <w:rFonts w:ascii="Times New Roman" w:hAnsi="Times New Roman" w:cs="Times New Roman"/>
          <w:sz w:val="24"/>
          <w:szCs w:val="24"/>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lastRenderedPageBreak/>
        <w:t xml:space="preserve">7. </w:t>
      </w:r>
      <w:proofErr w:type="gramStart"/>
      <w:r w:rsidRPr="00F156EB">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F156EB">
        <w:rPr>
          <w:rFonts w:ascii="Times New Roman" w:hAnsi="Times New Roman" w:cs="Times New Roman"/>
          <w:sz w:val="24"/>
          <w:szCs w:val="24"/>
        </w:rPr>
        <w:t xml:space="preserve"> посредством применения единой системы идентификац</w:t>
      </w:r>
      <w:proofErr w:type="gramStart"/>
      <w:r w:rsidRPr="00F156EB">
        <w:rPr>
          <w:rFonts w:ascii="Times New Roman" w:hAnsi="Times New Roman" w:cs="Times New Roman"/>
          <w:sz w:val="24"/>
          <w:szCs w:val="24"/>
        </w:rPr>
        <w:t>ии и ау</w:t>
      </w:r>
      <w:proofErr w:type="gramEnd"/>
      <w:r w:rsidRPr="00F156EB">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3" w:history="1">
        <w:r w:rsidRPr="00F156EB">
          <w:rPr>
            <w:rStyle w:val="a3"/>
            <w:rFonts w:ascii="Times New Roman" w:hAnsi="Times New Roman" w:cs="Times New Roman"/>
            <w:sz w:val="24"/>
            <w:szCs w:val="24"/>
          </w:rPr>
          <w:t xml:space="preserve">части 2 настоящей статьи </w:t>
        </w:r>
      </w:hyperlink>
      <w:r w:rsidRPr="00F156EB">
        <w:rPr>
          <w:rFonts w:ascii="Times New Roman" w:hAnsi="Times New Roman" w:cs="Times New Roman"/>
          <w:sz w:val="24"/>
          <w:szCs w:val="24"/>
        </w:rPr>
        <w:t xml:space="preserve">, может быть сформировано в форме электронного документа при наличии в медицинской документации пациента сведений о его законном представителе.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A82B91" w:rsidRPr="00F156EB" w:rsidRDefault="00A82B91" w:rsidP="00F156EB">
      <w:pPr>
        <w:pStyle w:val="FORMATTEXT"/>
        <w:jc w:val="both"/>
        <w:rPr>
          <w:rFonts w:ascii="Times New Roman" w:hAnsi="Times New Roman" w:cs="Times New Roman"/>
          <w:sz w:val="24"/>
          <w:szCs w:val="24"/>
        </w:rPr>
      </w:pPr>
      <w:r w:rsidRPr="00F156EB">
        <w:rPr>
          <w:rFonts w:ascii="Times New Roman" w:hAnsi="Times New Roman" w:cs="Times New Roman"/>
          <w:sz w:val="24"/>
          <w:szCs w:val="24"/>
        </w:rPr>
        <w:t>        9. Медицинское вмешательство без согласия гражданина, одного из родителей или иного законного представителя допускается:</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4" w:history="1">
        <w:r w:rsidRPr="00F156EB">
          <w:rPr>
            <w:rStyle w:val="a3"/>
            <w:rFonts w:ascii="Times New Roman" w:hAnsi="Times New Roman" w:cs="Times New Roman"/>
            <w:sz w:val="24"/>
            <w:szCs w:val="24"/>
          </w:rPr>
          <w:t xml:space="preserve">части 2 настоящей статьи </w:t>
        </w:r>
      </w:hyperlink>
      <w:r w:rsidRPr="00F156EB">
        <w:rPr>
          <w:rFonts w:ascii="Times New Roman" w:hAnsi="Times New Roman" w:cs="Times New Roman"/>
          <w:sz w:val="24"/>
          <w:szCs w:val="24"/>
        </w:rPr>
        <w:t>);</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3) в отношении лиц, страдающих тяжелыми психическими расстройствами;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4) в отношении лиц, совершивших общественно опасные деяния (преступления);</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A82B91" w:rsidRPr="00F156EB" w:rsidRDefault="00A82B91" w:rsidP="00A82B91">
      <w:pPr>
        <w:pStyle w:val="FORMATTEXT"/>
        <w:ind w:firstLine="568"/>
        <w:jc w:val="both"/>
        <w:rPr>
          <w:rFonts w:ascii="Times New Roman" w:hAnsi="Times New Roman" w:cs="Times New Roman"/>
          <w:sz w:val="24"/>
          <w:szCs w:val="24"/>
        </w:rPr>
      </w:pPr>
      <w:proofErr w:type="gramStart"/>
      <w:r w:rsidRPr="00F156EB">
        <w:rPr>
          <w:rFonts w:ascii="Times New Roman" w:hAnsi="Times New Roman" w:cs="Times New Roman"/>
          <w:sz w:val="24"/>
          <w:szCs w:val="24"/>
        </w:rPr>
        <w:t xml:space="preserve">1) в случаях, указанных в </w:t>
      </w:r>
      <w:hyperlink r:id="rId15" w:history="1">
        <w:r w:rsidRPr="00F156EB">
          <w:rPr>
            <w:rStyle w:val="a3"/>
            <w:rFonts w:ascii="Times New Roman" w:hAnsi="Times New Roman" w:cs="Times New Roman"/>
            <w:sz w:val="24"/>
            <w:szCs w:val="24"/>
          </w:rPr>
          <w:t xml:space="preserve">пунктах 1 </w:t>
        </w:r>
      </w:hyperlink>
      <w:r w:rsidRPr="00F156EB">
        <w:rPr>
          <w:rFonts w:ascii="Times New Roman" w:hAnsi="Times New Roman" w:cs="Times New Roman"/>
          <w:sz w:val="24"/>
          <w:szCs w:val="24"/>
        </w:rPr>
        <w:t xml:space="preserve"> и </w:t>
      </w:r>
      <w:hyperlink r:id="rId16" w:history="1">
        <w:r w:rsidRPr="00F156EB">
          <w:rPr>
            <w:rStyle w:val="a3"/>
            <w:rFonts w:ascii="Times New Roman" w:hAnsi="Times New Roman" w:cs="Times New Roman"/>
            <w:sz w:val="24"/>
            <w:szCs w:val="24"/>
          </w:rPr>
          <w:t xml:space="preserve">2 части 9 настоящей статьи </w:t>
        </w:r>
      </w:hyperlink>
      <w:r w:rsidRPr="00F156EB">
        <w:rPr>
          <w:rFonts w:ascii="Times New Roman" w:hAnsi="Times New Roman" w:cs="Times New Roman"/>
          <w:sz w:val="24"/>
          <w:szCs w:val="24"/>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156EB">
        <w:rPr>
          <w:rFonts w:ascii="Times New Roman" w:hAnsi="Times New Roman" w:cs="Times New Roman"/>
          <w:sz w:val="24"/>
          <w:szCs w:val="24"/>
        </w:rPr>
        <w:t xml:space="preserve"> </w:t>
      </w:r>
      <w:proofErr w:type="gramStart"/>
      <w:r w:rsidRPr="00F156EB">
        <w:rPr>
          <w:rFonts w:ascii="Times New Roman" w:hAnsi="Times New Roman" w:cs="Times New Roman"/>
          <w:sz w:val="24"/>
          <w:szCs w:val="24"/>
        </w:rPr>
        <w:t xml:space="preserve">иного законного представителя лица, которое указано в </w:t>
      </w:r>
      <w:hyperlink r:id="rId17" w:history="1">
        <w:r w:rsidRPr="00F156EB">
          <w:rPr>
            <w:rStyle w:val="a3"/>
            <w:rFonts w:ascii="Times New Roman" w:hAnsi="Times New Roman" w:cs="Times New Roman"/>
            <w:sz w:val="24"/>
            <w:szCs w:val="24"/>
          </w:rPr>
          <w:t xml:space="preserve">части 2 настоящей статьи </w:t>
        </w:r>
      </w:hyperlink>
      <w:r w:rsidRPr="00F156EB">
        <w:rPr>
          <w:rFonts w:ascii="Times New Roman" w:hAnsi="Times New Roman" w:cs="Times New Roman"/>
          <w:sz w:val="24"/>
          <w:szCs w:val="24"/>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2) в отношении лиц, указанных в </w:t>
      </w:r>
      <w:hyperlink r:id="rId18" w:history="1">
        <w:r w:rsidRPr="00F156EB">
          <w:rPr>
            <w:rStyle w:val="a3"/>
            <w:rFonts w:ascii="Times New Roman" w:hAnsi="Times New Roman" w:cs="Times New Roman"/>
            <w:sz w:val="24"/>
            <w:szCs w:val="24"/>
          </w:rPr>
          <w:t xml:space="preserve">пунктах 3 </w:t>
        </w:r>
      </w:hyperlink>
      <w:r w:rsidRPr="00F156EB">
        <w:rPr>
          <w:rFonts w:ascii="Times New Roman" w:hAnsi="Times New Roman" w:cs="Times New Roman"/>
          <w:sz w:val="24"/>
          <w:szCs w:val="24"/>
        </w:rPr>
        <w:t xml:space="preserve"> и </w:t>
      </w:r>
      <w:hyperlink r:id="rId19" w:history="1">
        <w:r w:rsidRPr="00F156EB">
          <w:rPr>
            <w:rStyle w:val="a3"/>
            <w:rFonts w:ascii="Times New Roman" w:hAnsi="Times New Roman" w:cs="Times New Roman"/>
            <w:sz w:val="24"/>
            <w:szCs w:val="24"/>
          </w:rPr>
          <w:t xml:space="preserve">4 части 9 настоящей статьи </w:t>
        </w:r>
      </w:hyperlink>
      <w:r w:rsidRPr="00F156EB">
        <w:rPr>
          <w:rFonts w:ascii="Times New Roman" w:hAnsi="Times New Roman" w:cs="Times New Roman"/>
          <w:sz w:val="24"/>
          <w:szCs w:val="24"/>
        </w:rPr>
        <w:t>, - судом в случаях и в порядке, которые установлены законодательством Российской Федерации.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21. Выбор врача и медицинской организации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1. При оказании гражданину медицинской помощи в рамках программы </w:t>
      </w:r>
      <w:r w:rsidRPr="00F156EB">
        <w:rPr>
          <w:rFonts w:ascii="Times New Roman" w:hAnsi="Times New Roman" w:cs="Times New Roman"/>
          <w:sz w:val="24"/>
          <w:szCs w:val="24"/>
        </w:rPr>
        <w:lastRenderedPageBreak/>
        <w:t xml:space="preserve">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156EB">
        <w:rPr>
          <w:rFonts w:ascii="Times New Roman" w:hAnsi="Times New Roman" w:cs="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3. Оказание первичной специализированной медико-санитарной помощи осуществляется:</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0" w:history="1">
        <w:r w:rsidRPr="00F156EB">
          <w:rPr>
            <w:rStyle w:val="a3"/>
            <w:rFonts w:ascii="Times New Roman" w:hAnsi="Times New Roman" w:cs="Times New Roman"/>
            <w:sz w:val="24"/>
            <w:szCs w:val="24"/>
          </w:rPr>
          <w:t xml:space="preserve">частью 2 настоящей статьи </w:t>
        </w:r>
      </w:hyperlink>
      <w:r w:rsidRPr="00F156EB">
        <w:rPr>
          <w:rFonts w:ascii="Times New Roman" w:hAnsi="Times New Roman" w:cs="Times New Roman"/>
          <w:sz w:val="24"/>
          <w:szCs w:val="24"/>
        </w:rPr>
        <w:t xml:space="preserve">, с учетом </w:t>
      </w:r>
      <w:hyperlink r:id="rId21" w:history="1">
        <w:r w:rsidRPr="00F156EB">
          <w:rPr>
            <w:rStyle w:val="a3"/>
            <w:rFonts w:ascii="Times New Roman" w:hAnsi="Times New Roman" w:cs="Times New Roman"/>
            <w:sz w:val="24"/>
            <w:szCs w:val="24"/>
          </w:rPr>
          <w:t xml:space="preserve">порядков </w:t>
        </w:r>
      </w:hyperlink>
      <w:r w:rsidRPr="00F156EB">
        <w:rPr>
          <w:rFonts w:ascii="Times New Roman" w:hAnsi="Times New Roman" w:cs="Times New Roman"/>
          <w:sz w:val="24"/>
          <w:szCs w:val="24"/>
        </w:rPr>
        <w:t xml:space="preserve"> оказания медицинской помощи.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156EB">
        <w:rPr>
          <w:rFonts w:ascii="Times New Roman" w:hAnsi="Times New Roman" w:cs="Times New Roman"/>
          <w:sz w:val="24"/>
          <w:szCs w:val="24"/>
        </w:rPr>
        <w:t>,</w:t>
      </w:r>
      <w:proofErr w:type="gramEnd"/>
      <w:r w:rsidRPr="00F156EB">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8. </w:t>
      </w:r>
      <w:proofErr w:type="gramStart"/>
      <w:r w:rsidRPr="00F156EB">
        <w:rPr>
          <w:rFonts w:ascii="Times New Roman" w:hAnsi="Times New Roman" w:cs="Times New Roman"/>
          <w:sz w:val="24"/>
          <w:szCs w:val="24"/>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w:t>
      </w:r>
      <w:r w:rsidRPr="00F156EB">
        <w:rPr>
          <w:rFonts w:ascii="Times New Roman" w:hAnsi="Times New Roman" w:cs="Times New Roman"/>
          <w:sz w:val="24"/>
          <w:szCs w:val="24"/>
        </w:rPr>
        <w:lastRenderedPageBreak/>
        <w:t>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156EB">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r:id="rId22" w:history="1">
        <w:r w:rsidRPr="00F156EB">
          <w:rPr>
            <w:rStyle w:val="a3"/>
            <w:rFonts w:ascii="Times New Roman" w:hAnsi="Times New Roman" w:cs="Times New Roman"/>
            <w:sz w:val="24"/>
            <w:szCs w:val="24"/>
          </w:rPr>
          <w:t xml:space="preserve">статьями 25 </w:t>
        </w:r>
      </w:hyperlink>
      <w:r w:rsidRPr="00F156EB">
        <w:rPr>
          <w:rFonts w:ascii="Times New Roman" w:hAnsi="Times New Roman" w:cs="Times New Roman"/>
          <w:sz w:val="24"/>
          <w:szCs w:val="24"/>
        </w:rPr>
        <w:t xml:space="preserve"> и </w:t>
      </w:r>
      <w:hyperlink r:id="rId23" w:history="1">
        <w:r w:rsidRPr="00F156EB">
          <w:rPr>
            <w:rStyle w:val="a3"/>
            <w:rFonts w:ascii="Times New Roman" w:hAnsi="Times New Roman" w:cs="Times New Roman"/>
            <w:sz w:val="24"/>
            <w:szCs w:val="24"/>
          </w:rPr>
          <w:t xml:space="preserve">26 настоящего Федерального закона </w:t>
        </w:r>
      </w:hyperlink>
      <w:r w:rsidRPr="00F156EB">
        <w:rPr>
          <w:rFonts w:ascii="Times New Roman" w:hAnsi="Times New Roman" w:cs="Times New Roman"/>
          <w:sz w:val="24"/>
          <w:szCs w:val="24"/>
        </w:rPr>
        <w:t>.</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156EB">
        <w:rPr>
          <w:rFonts w:ascii="Times New Roman" w:hAnsi="Times New Roman" w:cs="Times New Roman"/>
          <w:sz w:val="24"/>
          <w:szCs w:val="24"/>
        </w:rPr>
        <w:t>обучающихся</w:t>
      </w:r>
      <w:proofErr w:type="gramEnd"/>
      <w:r w:rsidRPr="00F156EB">
        <w:rPr>
          <w:rFonts w:ascii="Times New Roman" w:hAnsi="Times New Roman" w:cs="Times New Roman"/>
          <w:sz w:val="24"/>
          <w:szCs w:val="24"/>
        </w:rPr>
        <w:t xml:space="preserve">. </w:t>
      </w: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22. Информация о состоянии здоровья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1. </w:t>
      </w:r>
      <w:proofErr w:type="gramStart"/>
      <w:r w:rsidRPr="00F156EB">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4" w:history="1">
        <w:r w:rsidRPr="00F156EB">
          <w:rPr>
            <w:rStyle w:val="a3"/>
            <w:rFonts w:ascii="Times New Roman" w:hAnsi="Times New Roman" w:cs="Times New Roman"/>
            <w:sz w:val="24"/>
            <w:szCs w:val="24"/>
          </w:rPr>
          <w:t xml:space="preserve">части 2 статьи 54 настоящего Федерального закона </w:t>
        </w:r>
      </w:hyperlink>
      <w:r w:rsidRPr="00F156EB">
        <w:rPr>
          <w:rFonts w:ascii="Times New Roman" w:hAnsi="Times New Roman" w:cs="Times New Roman"/>
          <w:sz w:val="24"/>
          <w:szCs w:val="24"/>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F156EB">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F156EB">
        <w:rPr>
          <w:rFonts w:ascii="Times New Roman" w:hAnsi="Times New Roman" w:cs="Times New Roman"/>
          <w:sz w:val="24"/>
          <w:szCs w:val="24"/>
        </w:rPr>
        <w:t>направленному</w:t>
      </w:r>
      <w:proofErr w:type="gramEnd"/>
      <w:r w:rsidRPr="00F156EB">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23. Информация о факторах, влияющих на здоровье   </w:t>
      </w:r>
    </w:p>
    <w:p w:rsidR="00A82B91" w:rsidRPr="00F156EB" w:rsidRDefault="00A82B91" w:rsidP="00A82B91">
      <w:pPr>
        <w:pStyle w:val="FORMATTEXT"/>
        <w:ind w:firstLine="568"/>
        <w:jc w:val="both"/>
        <w:rPr>
          <w:rFonts w:ascii="Times New Roman" w:hAnsi="Times New Roman" w:cs="Times New Roman"/>
          <w:sz w:val="24"/>
          <w:szCs w:val="24"/>
        </w:rPr>
      </w:pPr>
      <w:proofErr w:type="gramStart"/>
      <w:r w:rsidRPr="00F156EB">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156EB">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w:t>
      </w:r>
      <w:r w:rsidRPr="00F156EB">
        <w:rPr>
          <w:rFonts w:ascii="Times New Roman" w:hAnsi="Times New Roman" w:cs="Times New Roman"/>
          <w:sz w:val="24"/>
          <w:szCs w:val="24"/>
        </w:rPr>
        <w:lastRenderedPageBreak/>
        <w:t>Российской Федерации.</w:t>
      </w: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24. Права работников, занятых на отдельных видах работ, на охрану здоровья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1. </w:t>
      </w:r>
      <w:proofErr w:type="gramStart"/>
      <w:r w:rsidRPr="00F156EB">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1. </w:t>
      </w:r>
      <w:proofErr w:type="gramStart"/>
      <w:r w:rsidRPr="00F156EB">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2. </w:t>
      </w:r>
      <w:proofErr w:type="gramStart"/>
      <w:r w:rsidRPr="00F156EB">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5" w:history="1">
        <w:r w:rsidRPr="00F156EB">
          <w:rPr>
            <w:rStyle w:val="a3"/>
            <w:rFonts w:ascii="Times New Roman" w:hAnsi="Times New Roman" w:cs="Times New Roman"/>
            <w:sz w:val="24"/>
            <w:szCs w:val="24"/>
          </w:rPr>
          <w:t xml:space="preserve">статьей 61 настоящего Федерального закона </w:t>
        </w:r>
      </w:hyperlink>
      <w:r w:rsidRPr="00F156EB">
        <w:rPr>
          <w:rFonts w:ascii="Times New Roman" w:hAnsi="Times New Roman" w:cs="Times New Roman"/>
          <w:sz w:val="24"/>
          <w:szCs w:val="24"/>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156EB">
        <w:rPr>
          <w:rFonts w:ascii="Times New Roman" w:hAnsi="Times New Roman" w:cs="Times New Roman"/>
          <w:sz w:val="24"/>
          <w:szCs w:val="24"/>
        </w:rPr>
        <w:t xml:space="preserve"> освобождения от призыва на военную службу по состоянию здоровья.</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w:t>
      </w:r>
      <w:r w:rsidRPr="00F156EB">
        <w:rPr>
          <w:rFonts w:ascii="Times New Roman" w:hAnsi="Times New Roman" w:cs="Times New Roman"/>
          <w:sz w:val="24"/>
          <w:szCs w:val="24"/>
        </w:rPr>
        <w:lastRenderedPageBreak/>
        <w:t xml:space="preserve">Правительством Российской Федерации, за счет бюджетных ассигнований федерального </w:t>
      </w:r>
      <w:proofErr w:type="gramStart"/>
      <w:r w:rsidRPr="00F156EB">
        <w:rPr>
          <w:rFonts w:ascii="Times New Roman" w:hAnsi="Times New Roman" w:cs="Times New Roman"/>
          <w:sz w:val="24"/>
          <w:szCs w:val="24"/>
        </w:rPr>
        <w:t xml:space="preserve">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4. </w:t>
      </w:r>
      <w:hyperlink r:id="rId26" w:history="1">
        <w:proofErr w:type="gramStart"/>
        <w:r w:rsidRPr="00F156EB">
          <w:rPr>
            <w:rStyle w:val="a3"/>
            <w:rFonts w:ascii="Times New Roman" w:hAnsi="Times New Roman" w:cs="Times New Roman"/>
            <w:sz w:val="24"/>
            <w:szCs w:val="24"/>
          </w:rPr>
          <w:t xml:space="preserve">Порядок </w:t>
        </w:r>
      </w:hyperlink>
      <w:r w:rsidRPr="00F156EB">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F156EB">
        <w:rPr>
          <w:rFonts w:ascii="Times New Roman" w:hAnsi="Times New Roman" w:cs="Times New Roman"/>
          <w:sz w:val="24"/>
          <w:szCs w:val="24"/>
        </w:rPr>
        <w:t xml:space="preserve"> служба или приравненная к ней служба.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5. </w:t>
      </w:r>
      <w:proofErr w:type="gramStart"/>
      <w:r w:rsidRPr="00F156EB">
        <w:rPr>
          <w:rFonts w:ascii="Times New Roman" w:hAnsi="Times New Roman" w:cs="Times New Roman"/>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F156EB">
        <w:rPr>
          <w:rFonts w:ascii="Times New Roman" w:hAnsi="Times New Roman" w:cs="Times New Roman"/>
          <w:sz w:val="24"/>
          <w:szCs w:val="24"/>
        </w:rPr>
        <w:t xml:space="preserve"> </w:t>
      </w:r>
      <w:proofErr w:type="gramStart"/>
      <w:r w:rsidRPr="00F156EB">
        <w:rPr>
          <w:rFonts w:ascii="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F156EB">
        <w:rPr>
          <w:rFonts w:ascii="Times New Roman" w:hAnsi="Times New Roman" w:cs="Times New Roman"/>
          <w:sz w:val="24"/>
          <w:szCs w:val="24"/>
        </w:rPr>
        <w:t xml:space="preserve"> </w:t>
      </w:r>
      <w:proofErr w:type="gramStart"/>
      <w:r w:rsidRPr="00F156EB">
        <w:rPr>
          <w:rFonts w:ascii="Times New Roman" w:hAnsi="Times New Roman" w:cs="Times New Roman"/>
          <w:sz w:val="24"/>
          <w:szCs w:val="24"/>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roofErr w:type="gramEnd"/>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6. </w:t>
      </w:r>
      <w:proofErr w:type="gramStart"/>
      <w:r w:rsidRPr="00F156EB">
        <w:rPr>
          <w:rFonts w:ascii="Times New Roman" w:hAnsi="Times New Roman" w:cs="Times New Roman"/>
          <w:sz w:val="24"/>
          <w:szCs w:val="24"/>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roofErr w:type="gramEnd"/>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r:id="rId27" w:history="1">
        <w:r w:rsidRPr="00F156EB">
          <w:rPr>
            <w:rStyle w:val="a3"/>
            <w:rFonts w:ascii="Times New Roman" w:hAnsi="Times New Roman" w:cs="Times New Roman"/>
            <w:sz w:val="24"/>
            <w:szCs w:val="24"/>
          </w:rPr>
          <w:t xml:space="preserve">части 1 настоящей статьи </w:t>
        </w:r>
      </w:hyperlink>
      <w:r w:rsidRPr="00F156EB">
        <w:rPr>
          <w:rFonts w:ascii="Times New Roman" w:hAnsi="Times New Roman" w:cs="Times New Roman"/>
          <w:sz w:val="24"/>
          <w:szCs w:val="24"/>
        </w:rPr>
        <w:t>, имеют право на оказание медицинской помощи, в том числе в медицинских организациях охраны материнства и детства.</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3. </w:t>
      </w:r>
      <w:proofErr w:type="gramStart"/>
      <w:r w:rsidRPr="00F156EB">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w:t>
      </w:r>
      <w:r w:rsidRPr="00F156EB">
        <w:rPr>
          <w:rFonts w:ascii="Times New Roman" w:hAnsi="Times New Roman" w:cs="Times New Roman"/>
          <w:sz w:val="24"/>
          <w:szCs w:val="24"/>
        </w:rPr>
        <w:lastRenderedPageBreak/>
        <w:t>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156EB">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4. </w:t>
      </w:r>
      <w:proofErr w:type="gramStart"/>
      <w:r w:rsidRPr="00F156EB">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8" w:history="1">
        <w:r w:rsidRPr="00F156EB">
          <w:rPr>
            <w:rStyle w:val="a3"/>
            <w:rFonts w:ascii="Times New Roman" w:hAnsi="Times New Roman" w:cs="Times New Roman"/>
            <w:sz w:val="24"/>
            <w:szCs w:val="24"/>
          </w:rPr>
          <w:t xml:space="preserve">части 3 настоящей статьи </w:t>
        </w:r>
      </w:hyperlink>
      <w:r w:rsidRPr="00F156EB">
        <w:rPr>
          <w:rFonts w:ascii="Times New Roman" w:hAnsi="Times New Roman" w:cs="Times New Roman"/>
          <w:sz w:val="24"/>
          <w:szCs w:val="24"/>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156EB">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w:t>
      </w:r>
      <w:hyperlink r:id="rId29" w:history="1">
        <w:r w:rsidRPr="00F156EB">
          <w:rPr>
            <w:rStyle w:val="a3"/>
            <w:rFonts w:ascii="Times New Roman" w:hAnsi="Times New Roman" w:cs="Times New Roman"/>
            <w:sz w:val="24"/>
            <w:szCs w:val="24"/>
          </w:rPr>
          <w:t xml:space="preserve">лечебного питания </w:t>
        </w:r>
      </w:hyperlink>
      <w:r w:rsidRPr="00F156EB">
        <w:rPr>
          <w:rFonts w:ascii="Times New Roman" w:hAnsi="Times New Roman" w:cs="Times New Roman"/>
          <w:sz w:val="24"/>
          <w:szCs w:val="24"/>
        </w:rPr>
        <w:t>, медицинских изделий и дезинфекционных сре</w:t>
      </w:r>
      <w:proofErr w:type="gramStart"/>
      <w:r w:rsidRPr="00F156EB">
        <w:rPr>
          <w:rFonts w:ascii="Times New Roman" w:hAnsi="Times New Roman" w:cs="Times New Roman"/>
          <w:sz w:val="24"/>
          <w:szCs w:val="24"/>
        </w:rPr>
        <w:t>дств с пр</w:t>
      </w:r>
      <w:proofErr w:type="gramEnd"/>
      <w:r w:rsidRPr="00F156EB">
        <w:rPr>
          <w:rFonts w:ascii="Times New Roman" w:hAnsi="Times New Roman" w:cs="Times New Roman"/>
          <w:sz w:val="24"/>
          <w:szCs w:val="24"/>
        </w:rPr>
        <w:t xml:space="preserve">ивлечением в качестве объекта для этих целей лиц, указанных в </w:t>
      </w:r>
      <w:hyperlink r:id="rId30" w:history="1">
        <w:r w:rsidRPr="00F156EB">
          <w:rPr>
            <w:rStyle w:val="a3"/>
            <w:rFonts w:ascii="Times New Roman" w:hAnsi="Times New Roman" w:cs="Times New Roman"/>
            <w:sz w:val="24"/>
            <w:szCs w:val="24"/>
          </w:rPr>
          <w:t xml:space="preserve">части 1 настоящей статьи </w:t>
        </w:r>
      </w:hyperlink>
      <w:r w:rsidRPr="00F156EB">
        <w:rPr>
          <w:rFonts w:ascii="Times New Roman" w:hAnsi="Times New Roman" w:cs="Times New Roman"/>
          <w:sz w:val="24"/>
          <w:szCs w:val="24"/>
        </w:rPr>
        <w:t xml:space="preserve">, не допускаются.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 xml:space="preserve">7. </w:t>
      </w:r>
      <w:proofErr w:type="gramStart"/>
      <w:r w:rsidRPr="00F156EB">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31" w:history="1">
        <w:r w:rsidRPr="00F156EB">
          <w:rPr>
            <w:rStyle w:val="a3"/>
            <w:rFonts w:ascii="Times New Roman" w:hAnsi="Times New Roman" w:cs="Times New Roman"/>
            <w:sz w:val="24"/>
            <w:szCs w:val="24"/>
          </w:rPr>
          <w:t xml:space="preserve">части 1 настоящей статьи </w:t>
        </w:r>
      </w:hyperlink>
      <w:r w:rsidRPr="00F156EB">
        <w:rPr>
          <w:rFonts w:ascii="Times New Roman" w:hAnsi="Times New Roman" w:cs="Times New Roman"/>
          <w:sz w:val="24"/>
          <w:szCs w:val="24"/>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156EB">
        <w:rPr>
          <w:rFonts w:ascii="Times New Roman" w:hAnsi="Times New Roman" w:cs="Times New Roman"/>
          <w:sz w:val="24"/>
          <w:szCs w:val="24"/>
        </w:rPr>
        <w:t xml:space="preserve"> исполнительной власти.</w:t>
      </w:r>
    </w:p>
    <w:p w:rsidR="00A82B91" w:rsidRPr="00F156EB" w:rsidRDefault="00A82B91" w:rsidP="00A82B91">
      <w:pPr>
        <w:pStyle w:val="FORMATTEXT"/>
        <w:ind w:firstLine="568"/>
        <w:jc w:val="both"/>
        <w:rPr>
          <w:rFonts w:ascii="Times New Roman" w:hAnsi="Times New Roman" w:cs="Times New Roman"/>
          <w:sz w:val="24"/>
          <w:szCs w:val="24"/>
        </w:rPr>
      </w:pPr>
    </w:p>
    <w:p w:rsidR="00A82B91" w:rsidRPr="00F156EB" w:rsidRDefault="00A82B91" w:rsidP="00A82B91">
      <w:pPr>
        <w:pStyle w:val="HEADERTEXT"/>
        <w:jc w:val="center"/>
        <w:rPr>
          <w:rFonts w:ascii="Times New Roman" w:hAnsi="Times New Roman" w:cs="Times New Roman"/>
          <w:b/>
          <w:bCs/>
          <w:sz w:val="24"/>
          <w:szCs w:val="24"/>
        </w:rPr>
      </w:pPr>
      <w:r w:rsidRPr="00F156EB">
        <w:rPr>
          <w:rFonts w:ascii="Times New Roman" w:hAnsi="Times New Roman" w:cs="Times New Roman"/>
          <w:b/>
          <w:bCs/>
          <w:sz w:val="24"/>
          <w:szCs w:val="24"/>
        </w:rPr>
        <w:t xml:space="preserve">Статья 27. Обязанности граждан в сфере охраны здоровья </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1. Граждане обязаны заботиться о сохранении своего здоровья.</w:t>
      </w:r>
    </w:p>
    <w:p w:rsidR="00A82B91" w:rsidRPr="00F156EB" w:rsidRDefault="00A82B91" w:rsidP="00A82B91">
      <w:pPr>
        <w:pStyle w:val="FORMATTEXT"/>
        <w:ind w:firstLine="568"/>
        <w:jc w:val="both"/>
        <w:rPr>
          <w:rFonts w:ascii="Times New Roman" w:hAnsi="Times New Roman" w:cs="Times New Roman"/>
          <w:sz w:val="24"/>
          <w:szCs w:val="24"/>
        </w:rPr>
      </w:pPr>
      <w:r w:rsidRPr="00F156EB">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03A22" w:rsidRPr="00F156EB" w:rsidRDefault="00A82B91" w:rsidP="00A82B91">
      <w:pPr>
        <w:pStyle w:val="FORMATTEXT"/>
        <w:ind w:firstLine="568"/>
        <w:jc w:val="both"/>
        <w:rPr>
          <w:rFonts w:ascii="Times New Roman" w:hAnsi="Times New Roman" w:cs="Times New Roman"/>
          <w:sz w:val="24"/>
          <w:szCs w:val="24"/>
        </w:rPr>
      </w:pPr>
      <w:bookmarkStart w:id="0" w:name="_GoBack"/>
      <w:bookmarkEnd w:id="0"/>
      <w:r w:rsidRPr="00F156EB">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sectPr w:rsidR="00203A22" w:rsidRPr="00F15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91"/>
    <w:rsid w:val="00203A22"/>
    <w:rsid w:val="00A82B91"/>
    <w:rsid w:val="00F1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9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82B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A82B91"/>
    <w:pPr>
      <w:widowControl w:val="0"/>
      <w:autoSpaceDE w:val="0"/>
      <w:autoSpaceDN w:val="0"/>
      <w:adjustRightInd w:val="0"/>
      <w:spacing w:after="0" w:line="240" w:lineRule="auto"/>
    </w:pPr>
    <w:rPr>
      <w:rFonts w:ascii="Arial" w:eastAsia="Times New Roman" w:hAnsi="Arial" w:cs="Arial"/>
      <w:lang w:eastAsia="ru-RU"/>
    </w:rPr>
  </w:style>
  <w:style w:type="character" w:styleId="a3">
    <w:name w:val="Hyperlink"/>
    <w:basedOn w:val="a0"/>
    <w:uiPriority w:val="99"/>
    <w:semiHidden/>
    <w:unhideWhenUsed/>
    <w:rsid w:val="00A82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9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82B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A82B91"/>
    <w:pPr>
      <w:widowControl w:val="0"/>
      <w:autoSpaceDE w:val="0"/>
      <w:autoSpaceDN w:val="0"/>
      <w:adjustRightInd w:val="0"/>
      <w:spacing w:after="0" w:line="240" w:lineRule="auto"/>
    </w:pPr>
    <w:rPr>
      <w:rFonts w:ascii="Arial" w:eastAsia="Times New Roman" w:hAnsi="Arial" w:cs="Arial"/>
      <w:lang w:eastAsia="ru-RU"/>
    </w:rPr>
  </w:style>
  <w:style w:type="character" w:styleId="a3">
    <w:name w:val="Hyperlink"/>
    <w:basedOn w:val="a0"/>
    <w:uiPriority w:val="99"/>
    <w:semiHidden/>
    <w:unhideWhenUsed/>
    <w:rsid w:val="00A82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312609&amp;prevdoc=902312609&amp;point=mark=000000000000000000000000000000000000000000000000008P60LT" TargetMode="External"/><Relationship Id="rId13" Type="http://schemas.openxmlformats.org/officeDocument/2006/relationships/hyperlink" Target="kodeks://link/d?nd=902312609&amp;prevdoc=902312609&amp;point=mark=000000000000000000000000000000000000000000000000008P80LV" TargetMode="External"/><Relationship Id="rId18" Type="http://schemas.openxmlformats.org/officeDocument/2006/relationships/hyperlink" Target="kodeks://link/d?nd=902312609&amp;prevdoc=902312609&amp;point=mark=00000000000000000000000000000000000000000000000000A6U0N5" TargetMode="External"/><Relationship Id="rId26" Type="http://schemas.openxmlformats.org/officeDocument/2006/relationships/hyperlink" Target="kodeks://link/d?nd=901920552&amp;prevdoc=902312609" TargetMode="External"/><Relationship Id="rId3" Type="http://schemas.openxmlformats.org/officeDocument/2006/relationships/settings" Target="settings.xml"/><Relationship Id="rId21" Type="http://schemas.openxmlformats.org/officeDocument/2006/relationships/hyperlink" Target="kodeks://link/d?nd=902112068&amp;prevdoc=902312609" TargetMode="External"/><Relationship Id="rId7" Type="http://schemas.openxmlformats.org/officeDocument/2006/relationships/hyperlink" Target="kodeks://link/d?nd=902312609&amp;prevdoc=902312609&amp;point=mark=000000000000000000000000000000000000000000000000008P80LV" TargetMode="External"/><Relationship Id="rId12" Type="http://schemas.openxmlformats.org/officeDocument/2006/relationships/hyperlink" Target="kodeks://link/d?nd=902312609&amp;prevdoc=902312609&amp;point=mark=000000000000000000000000000000000000000000000000008P80LV" TargetMode="External"/><Relationship Id="rId17" Type="http://schemas.openxmlformats.org/officeDocument/2006/relationships/hyperlink" Target="kodeks://link/d?nd=902312609&amp;prevdoc=902312609&amp;point=mark=000000000000000000000000000000000000000000000000008P80LV" TargetMode="External"/><Relationship Id="rId25" Type="http://schemas.openxmlformats.org/officeDocument/2006/relationships/hyperlink" Target="kodeks://link/d?nd=902312609&amp;prevdoc=902312609&amp;point=mark=000000000000000000000000000000000000000000000000008R80MB"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kodeks://link/d?nd=902312609&amp;prevdoc=902312609&amp;point=mark=00000000000000000000000000000000000000000000000000AA20NV" TargetMode="External"/><Relationship Id="rId20" Type="http://schemas.openxmlformats.org/officeDocument/2006/relationships/hyperlink" Target="kodeks://link/d?nd=902312609&amp;prevdoc=902312609&amp;point=mark=000000000000000000000000000000000000000000000000008P00LP" TargetMode="External"/><Relationship Id="rId29" Type="http://schemas.openxmlformats.org/officeDocument/2006/relationships/hyperlink" Target="kodeks://link/d?nd=902312609&amp;prevdoc=902312609&amp;point=mark=000000000000000000000000000000000000000000000000008QC0M6" TargetMode="External"/><Relationship Id="rId1" Type="http://schemas.openxmlformats.org/officeDocument/2006/relationships/styles" Target="styles.xml"/><Relationship Id="rId6" Type="http://schemas.openxmlformats.org/officeDocument/2006/relationships/hyperlink" Target="kodeks://link/d?nd=902312609&amp;prevdoc=902312609&amp;point=mark=000000000000000000000000000000000000000000000000008PQ0LS" TargetMode="External"/><Relationship Id="rId11" Type="http://schemas.openxmlformats.org/officeDocument/2006/relationships/hyperlink" Target="kodeks://link/d?nd=902312609&amp;prevdoc=902312609&amp;point=mark=000000000000000000000000000000000000000000000000008P60LU" TargetMode="External"/><Relationship Id="rId24" Type="http://schemas.openxmlformats.org/officeDocument/2006/relationships/hyperlink" Target="kodeks://link/d?nd=902312609&amp;prevdoc=902312609&amp;point=mark=000000000000000000000000000000000000000000000000008PQ0LS" TargetMode="External"/><Relationship Id="rId32" Type="http://schemas.openxmlformats.org/officeDocument/2006/relationships/fontTable" Target="fontTable.xml"/><Relationship Id="rId5" Type="http://schemas.openxmlformats.org/officeDocument/2006/relationships/hyperlink" Target="kodeks://link/d?nd=902312609&amp;prevdoc=902312609&amp;point=mark=000000000000000000000000000000000000000000000000008QK0M7" TargetMode="External"/><Relationship Id="rId15" Type="http://schemas.openxmlformats.org/officeDocument/2006/relationships/hyperlink" Target="kodeks://link/d?nd=902312609&amp;prevdoc=902312609&amp;point=mark=00000000000000000000000000000000000000000000000000AA00NU" TargetMode="External"/><Relationship Id="rId23" Type="http://schemas.openxmlformats.org/officeDocument/2006/relationships/hyperlink" Target="kodeks://link/d?nd=902312609&amp;prevdoc=902312609&amp;point=mark=000000000000000000000000000000000000000000000000008PM0M2" TargetMode="External"/><Relationship Id="rId28" Type="http://schemas.openxmlformats.org/officeDocument/2006/relationships/hyperlink" Target="kodeks://link/d?nd=902312609&amp;prevdoc=902312609&amp;point=mark=000000000000000000000000000000000000000000000000008PC0LS" TargetMode="External"/><Relationship Id="rId10" Type="http://schemas.openxmlformats.org/officeDocument/2006/relationships/hyperlink" Target="kodeks://link/d?nd=902312609&amp;prevdoc=902312609&amp;point=mark=000000000000000000000000000000000000000000000000008P80LV" TargetMode="External"/><Relationship Id="rId19" Type="http://schemas.openxmlformats.org/officeDocument/2006/relationships/hyperlink" Target="kodeks://link/d?nd=902312609&amp;prevdoc=902312609&amp;point=mark=00000000000000000000000000000000000000000000000000A740N6" TargetMode="External"/><Relationship Id="rId31" Type="http://schemas.openxmlformats.org/officeDocument/2006/relationships/hyperlink" Target="kodeks://link/d?nd=902312609&amp;prevdoc=902312609&amp;point=mark=000000000000000000000000000000000000000000000000008PO0M3" TargetMode="External"/><Relationship Id="rId4" Type="http://schemas.openxmlformats.org/officeDocument/2006/relationships/webSettings" Target="webSettings.xml"/><Relationship Id="rId9" Type="http://schemas.openxmlformats.org/officeDocument/2006/relationships/hyperlink" Target="kodeks://link/d?nd=902312609&amp;prevdoc=902312609&amp;point=mark=000000000000000000000000000000000000000000000000008P80LV" TargetMode="External"/><Relationship Id="rId14" Type="http://schemas.openxmlformats.org/officeDocument/2006/relationships/hyperlink" Target="kodeks://link/d?nd=902312609&amp;prevdoc=902312609&amp;point=mark=000000000000000000000000000000000000000000000000008P80LV" TargetMode="External"/><Relationship Id="rId22" Type="http://schemas.openxmlformats.org/officeDocument/2006/relationships/hyperlink" Target="kodeks://link/d?nd=902312609&amp;prevdoc=902312609&amp;point=mark=000000000000000000000000000000000000000000000000008P80LR" TargetMode="External"/><Relationship Id="rId27" Type="http://schemas.openxmlformats.org/officeDocument/2006/relationships/hyperlink" Target="kodeks://link/d?nd=902312609&amp;prevdoc=902312609&amp;point=mark=000000000000000000000000000000000000000000000000008PO0M3" TargetMode="External"/><Relationship Id="rId30" Type="http://schemas.openxmlformats.org/officeDocument/2006/relationships/hyperlink" Target="kodeks://link/d?nd=902312609&amp;prevdoc=902312609&amp;point=mark=000000000000000000000000000000000000000000000000008PO0M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4581</Words>
  <Characters>26118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 Николаевна</cp:lastModifiedBy>
  <cp:revision>2</cp:revision>
  <dcterms:created xsi:type="dcterms:W3CDTF">2019-01-17T08:50:00Z</dcterms:created>
  <dcterms:modified xsi:type="dcterms:W3CDTF">2019-01-28T04:26:00Z</dcterms:modified>
</cp:coreProperties>
</file>