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8E" w:rsidRPr="001E628E" w:rsidRDefault="001E628E" w:rsidP="001E628E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1E628E">
        <w:rPr>
          <w:rFonts w:ascii="Times New Roman" w:eastAsia="Times New Roman" w:hAnsi="Times New Roman" w:cs="Times New Roman"/>
          <w:i/>
          <w:lang w:eastAsia="ru-RU"/>
        </w:rPr>
        <w:t>Приложение № 5</w:t>
      </w:r>
    </w:p>
    <w:p w:rsidR="001E628E" w:rsidRPr="001E628E" w:rsidRDefault="001E628E" w:rsidP="001E628E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E628E">
        <w:rPr>
          <w:rFonts w:ascii="Times New Roman" w:eastAsia="Times New Roman" w:hAnsi="Times New Roman" w:cs="Times New Roman"/>
          <w:i/>
          <w:lang w:eastAsia="ru-RU"/>
        </w:rPr>
        <w:t xml:space="preserve">к Программе государственных гарантий бесплатного оказания гражданам медицинской помощи </w:t>
      </w:r>
      <w:r w:rsidR="001B27F6">
        <w:rPr>
          <w:rFonts w:ascii="Times New Roman" w:eastAsia="Times New Roman" w:hAnsi="Times New Roman" w:cs="Times New Roman"/>
          <w:i/>
          <w:lang w:eastAsia="ru-RU"/>
        </w:rPr>
        <w:t xml:space="preserve">                  </w:t>
      </w:r>
      <w:r w:rsidRPr="001E628E">
        <w:rPr>
          <w:rFonts w:ascii="Times New Roman" w:eastAsia="Times New Roman" w:hAnsi="Times New Roman" w:cs="Times New Roman"/>
          <w:i/>
          <w:lang w:eastAsia="ru-RU"/>
        </w:rPr>
        <w:t xml:space="preserve">на территории Республики Татарстан на 2017 год и на плановый период 2018 и 2019 годов </w:t>
      </w:r>
    </w:p>
    <w:p w:rsidR="001E628E" w:rsidRPr="0025516F" w:rsidRDefault="001E628E" w:rsidP="001E628E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E628E" w:rsidRPr="0025516F" w:rsidRDefault="001E628E" w:rsidP="001E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25516F">
        <w:rPr>
          <w:rFonts w:ascii="Times New Roman" w:eastAsia="Calibri" w:hAnsi="Times New Roman" w:cs="Times New Roman"/>
          <w:b/>
          <w:bCs/>
          <w:sz w:val="28"/>
        </w:rPr>
        <w:t xml:space="preserve">Целевые значения критериев доступности и качества медицинской </w:t>
      </w:r>
    </w:p>
    <w:p w:rsidR="001E628E" w:rsidRPr="0025516F" w:rsidRDefault="001E628E" w:rsidP="001E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25516F">
        <w:rPr>
          <w:rFonts w:ascii="Times New Roman" w:eastAsia="Calibri" w:hAnsi="Times New Roman" w:cs="Times New Roman"/>
          <w:b/>
          <w:bCs/>
          <w:sz w:val="28"/>
        </w:rPr>
        <w:t xml:space="preserve">помощи, оказываемой в рамках Программы государственных гарантий бесплатного оказания гражданам медицинской помощи на территории </w:t>
      </w:r>
    </w:p>
    <w:p w:rsidR="001E628E" w:rsidRPr="0025516F" w:rsidRDefault="001E628E" w:rsidP="001E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25516F">
        <w:rPr>
          <w:rFonts w:ascii="Times New Roman" w:eastAsia="Calibri" w:hAnsi="Times New Roman" w:cs="Times New Roman"/>
          <w:b/>
          <w:bCs/>
          <w:sz w:val="28"/>
        </w:rPr>
        <w:t xml:space="preserve">Республики Татарстан на 2017 год и на плановый период </w:t>
      </w:r>
    </w:p>
    <w:p w:rsidR="001E628E" w:rsidRPr="0025516F" w:rsidRDefault="001E628E" w:rsidP="001E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25516F">
        <w:rPr>
          <w:rFonts w:ascii="Times New Roman" w:eastAsia="Calibri" w:hAnsi="Times New Roman" w:cs="Times New Roman"/>
          <w:b/>
          <w:bCs/>
          <w:sz w:val="28"/>
        </w:rPr>
        <w:t xml:space="preserve">2018 и 2019 годов </w:t>
      </w:r>
    </w:p>
    <w:p w:rsidR="001E628E" w:rsidRPr="0025516F" w:rsidRDefault="001E628E" w:rsidP="001E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1E628E" w:rsidRPr="0025516F" w:rsidRDefault="001E628E" w:rsidP="001E628E">
      <w:pPr>
        <w:spacing w:after="0" w:line="36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16F">
        <w:rPr>
          <w:rFonts w:ascii="Times New Roman" w:eastAsia="Calibri" w:hAnsi="Times New Roman" w:cs="Times New Roman"/>
          <w:b/>
          <w:bCs/>
          <w:sz w:val="28"/>
          <w:szCs w:val="28"/>
        </w:rPr>
        <w:t>Целевые значения критериев качества медицинской помощи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598"/>
        <w:gridCol w:w="806"/>
        <w:gridCol w:w="806"/>
        <w:gridCol w:w="858"/>
      </w:tblGrid>
      <w:tr w:rsidR="001E628E" w:rsidRPr="0025516F" w:rsidTr="001E628E">
        <w:trPr>
          <w:tblHeader/>
        </w:trPr>
        <w:tc>
          <w:tcPr>
            <w:tcW w:w="453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E628E" w:rsidRPr="0025516F" w:rsidRDefault="001E628E" w:rsidP="00011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E628E" w:rsidRPr="0025516F" w:rsidRDefault="001E628E" w:rsidP="00011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59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E628E" w:rsidRPr="0025516F" w:rsidRDefault="001E628E" w:rsidP="00011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1E628E" w:rsidRPr="0025516F" w:rsidRDefault="001E628E" w:rsidP="00011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28E" w:rsidRPr="0025516F" w:rsidRDefault="001E628E" w:rsidP="00011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1E628E" w:rsidRPr="0025516F" w:rsidTr="001E628E">
        <w:trPr>
          <w:tblHeader/>
        </w:trPr>
        <w:tc>
          <w:tcPr>
            <w:tcW w:w="4537" w:type="dxa"/>
            <w:vMerge/>
            <w:tcBorders>
              <w:bottom w:val="nil"/>
            </w:tcBorders>
            <w:shd w:val="clear" w:color="auto" w:fill="auto"/>
          </w:tcPr>
          <w:p w:rsidR="001E628E" w:rsidRPr="0025516F" w:rsidRDefault="001E628E" w:rsidP="000113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bottom w:val="nil"/>
            </w:tcBorders>
            <w:shd w:val="clear" w:color="auto" w:fill="auto"/>
          </w:tcPr>
          <w:p w:rsidR="001E628E" w:rsidRPr="0025516F" w:rsidRDefault="001E628E" w:rsidP="000113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nil"/>
            </w:tcBorders>
            <w:shd w:val="clear" w:color="auto" w:fill="auto"/>
            <w:vAlign w:val="center"/>
          </w:tcPr>
          <w:p w:rsidR="001E628E" w:rsidRPr="0025516F" w:rsidRDefault="001E628E" w:rsidP="00011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6" w:type="dxa"/>
            <w:tcBorders>
              <w:bottom w:val="nil"/>
            </w:tcBorders>
            <w:shd w:val="clear" w:color="auto" w:fill="auto"/>
            <w:vAlign w:val="center"/>
          </w:tcPr>
          <w:p w:rsidR="001E628E" w:rsidRPr="0025516F" w:rsidRDefault="001E628E" w:rsidP="00011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auto"/>
            <w:vAlign w:val="center"/>
          </w:tcPr>
          <w:p w:rsidR="001E628E" w:rsidRPr="0025516F" w:rsidRDefault="001E628E" w:rsidP="00011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1E628E" w:rsidRPr="0025516F" w:rsidRDefault="001E628E" w:rsidP="001E628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2572"/>
        <w:gridCol w:w="810"/>
        <w:gridCol w:w="810"/>
        <w:gridCol w:w="856"/>
      </w:tblGrid>
      <w:tr w:rsidR="001E628E" w:rsidRPr="0025516F" w:rsidTr="000113DD">
        <w:trPr>
          <w:tblHeader/>
        </w:trPr>
        <w:tc>
          <w:tcPr>
            <w:tcW w:w="5201" w:type="dxa"/>
            <w:shd w:val="clear" w:color="auto" w:fill="auto"/>
            <w:vAlign w:val="center"/>
          </w:tcPr>
          <w:p w:rsidR="001E628E" w:rsidRPr="0025516F" w:rsidRDefault="001E628E" w:rsidP="00011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628E" w:rsidRPr="0025516F" w:rsidRDefault="001E628E" w:rsidP="00011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E628E" w:rsidRPr="0025516F" w:rsidRDefault="001E628E" w:rsidP="00011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E628E" w:rsidRPr="0025516F" w:rsidRDefault="001E628E" w:rsidP="00011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E628E" w:rsidRPr="0025516F" w:rsidRDefault="001E628E" w:rsidP="00011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1.Удовлетворенность населения медицинской помощью, 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числа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55,0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55,0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55,0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2. Смертность населения в трудоспособном возрасте</w:t>
            </w:r>
          </w:p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число умерших в трудоспособном возрасте на 100 тыс. человек населения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493,0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491,8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Доля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41</w:t>
            </w: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Материнская смертность </w:t>
            </w:r>
          </w:p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на 100 тыс. человек, родившихся живыми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8,8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5. Младенческая смертность, в том числе: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на 1000 человек, родившихся живыми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5,4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8,2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Доля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Смертность детей в возрасте 0 - 4 лет </w:t>
            </w:r>
          </w:p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на 100 тыс. человек населения соответствующего возраста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138,5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136,5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8. Доля умерших в возрасте 0 - 4 лет на дому в общем количестве умерших в возрасте 0 - 4 лет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Смертность детей в возрасте 0 - 17 лет </w:t>
            </w:r>
          </w:p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на 100 тыс. человек населения соответствующего возраста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78,5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78,0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Доля умерших в возрасте 0 – 17 лет на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дому в общем количестве умерших в возрасте 0 – 17 лет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 Доля пациентов со злокачественными новообразованиями, состоящих на учете с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54,9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12. 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E32E96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13. Доля впервые выявленных случаев онколо</w:t>
            </w:r>
            <w:bookmarkStart w:id="0" w:name="_GoBack"/>
            <w:bookmarkEnd w:id="0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гических заболеваний на ранних стадиях (I и II 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56,6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56,7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56,8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Доля пациентов с инфарктом миокарда, госпитализированных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53,0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E32E96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 Доля пациентов с острым инфарктом миокарда, которым проведена </w:t>
            </w:r>
            <w:proofErr w:type="spell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 Доля пациентов с острым инфарктом миокарда, которым проведено </w:t>
            </w:r>
            <w:proofErr w:type="spell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60,5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17. 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E32E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Доля пациентов с острыми цереброваскулярными болезнями, госпитализированных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41,5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E32E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Доля пациентов с острым ишемическим инсультом, которым проведена </w:t>
            </w:r>
            <w:proofErr w:type="spell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1E628E" w:rsidRPr="0025516F" w:rsidTr="000113DD">
        <w:tc>
          <w:tcPr>
            <w:tcW w:w="5201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20. 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713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 </w:t>
            </w:r>
          </w:p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827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888" w:type="dxa"/>
            <w:shd w:val="clear" w:color="auto" w:fill="auto"/>
          </w:tcPr>
          <w:p w:rsidR="001E628E" w:rsidRPr="0025516F" w:rsidRDefault="001E628E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0,07</w:t>
            </w:r>
          </w:p>
        </w:tc>
      </w:tr>
    </w:tbl>
    <w:p w:rsidR="006F0CBE" w:rsidRDefault="006F0CBE"/>
    <w:sectPr w:rsidR="006F0CBE" w:rsidSect="001E628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24"/>
    <w:rsid w:val="000B4969"/>
    <w:rsid w:val="00142E05"/>
    <w:rsid w:val="00171F65"/>
    <w:rsid w:val="00196601"/>
    <w:rsid w:val="001B27F6"/>
    <w:rsid w:val="001E628E"/>
    <w:rsid w:val="00223DC8"/>
    <w:rsid w:val="0029601B"/>
    <w:rsid w:val="00395FBD"/>
    <w:rsid w:val="003E74A4"/>
    <w:rsid w:val="00502FA8"/>
    <w:rsid w:val="0060063D"/>
    <w:rsid w:val="006F0CBE"/>
    <w:rsid w:val="007E64C6"/>
    <w:rsid w:val="00851B22"/>
    <w:rsid w:val="00880DE1"/>
    <w:rsid w:val="0090137C"/>
    <w:rsid w:val="00907CED"/>
    <w:rsid w:val="009D1577"/>
    <w:rsid w:val="009F432F"/>
    <w:rsid w:val="00A964D9"/>
    <w:rsid w:val="00B64C89"/>
    <w:rsid w:val="00D22024"/>
    <w:rsid w:val="00D51F70"/>
    <w:rsid w:val="00DB3BF7"/>
    <w:rsid w:val="00E32E96"/>
    <w:rsid w:val="00E8237D"/>
    <w:rsid w:val="00EF4F3C"/>
    <w:rsid w:val="00F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Company>Зеленодольская ЦРБ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 Абдуллин</dc:creator>
  <cp:keywords/>
  <dc:description/>
  <cp:lastModifiedBy>Рашит Абдуллин</cp:lastModifiedBy>
  <cp:revision>4</cp:revision>
  <dcterms:created xsi:type="dcterms:W3CDTF">2017-03-01T08:46:00Z</dcterms:created>
  <dcterms:modified xsi:type="dcterms:W3CDTF">2017-03-14T05:28:00Z</dcterms:modified>
</cp:coreProperties>
</file>